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90" w:rsidRDefault="0062289A" w:rsidP="00F56290">
      <w:pPr>
        <w:pStyle w:val="Default"/>
        <w:jc w:val="center"/>
        <w:rPr>
          <w:rFonts w:ascii="Cambria" w:hAnsi="Cambria" w:cs="Cambria"/>
          <w:color w:val="auto"/>
          <w:sz w:val="40"/>
          <w:szCs w:val="40"/>
          <w:u w:val="single"/>
        </w:rPr>
      </w:pPr>
      <w:r w:rsidRPr="00017369">
        <w:rPr>
          <w:rFonts w:ascii="Cambria" w:hAnsi="Cambria" w:cs="Cambria"/>
          <w:color w:val="auto"/>
          <w:sz w:val="40"/>
          <w:szCs w:val="40"/>
          <w:u w:val="single"/>
        </w:rPr>
        <w:t xml:space="preserve">Личный кабинет </w:t>
      </w:r>
      <w:r w:rsidRPr="00F56290">
        <w:rPr>
          <w:rFonts w:ascii="Cambria" w:hAnsi="Cambria" w:cs="Cambria"/>
          <w:color w:val="auto"/>
          <w:sz w:val="40"/>
          <w:szCs w:val="40"/>
          <w:u w:val="single"/>
        </w:rPr>
        <w:t>ЮЛ</w:t>
      </w:r>
    </w:p>
    <w:p w:rsidR="00F56290" w:rsidRDefault="00F56290" w:rsidP="00F56290">
      <w:pPr>
        <w:pStyle w:val="Default"/>
        <w:jc w:val="center"/>
        <w:rPr>
          <w:rFonts w:ascii="Cambria" w:hAnsi="Cambria" w:cs="Cambria"/>
          <w:color w:val="auto"/>
          <w:sz w:val="40"/>
          <w:szCs w:val="40"/>
          <w:u w:val="single"/>
        </w:rPr>
      </w:pPr>
    </w:p>
    <w:p w:rsidR="0062289A" w:rsidRPr="006B4263" w:rsidRDefault="006B4263" w:rsidP="00F5629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89A" w:rsidRPr="006B4263">
        <w:rPr>
          <w:rFonts w:ascii="Times New Roman" w:hAnsi="Times New Roman" w:cs="Times New Roman"/>
          <w:color w:val="auto"/>
          <w:sz w:val="28"/>
          <w:szCs w:val="28"/>
        </w:rPr>
        <w:t>аздел «</w:t>
      </w:r>
      <w:r w:rsidR="0062289A" w:rsidRPr="006B426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Контракты</w:t>
      </w:r>
      <w:r w:rsidR="0062289A" w:rsidRPr="006B4263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F56290" w:rsidRPr="006B4263" w:rsidRDefault="00F56290" w:rsidP="00F56290">
      <w:pPr>
        <w:pStyle w:val="Default"/>
        <w:jc w:val="center"/>
        <w:rPr>
          <w:color w:val="auto"/>
          <w:sz w:val="23"/>
          <w:szCs w:val="23"/>
        </w:rPr>
      </w:pPr>
    </w:p>
    <w:p w:rsidR="0062289A" w:rsidRPr="006B4263" w:rsidRDefault="00F56290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B4263">
        <w:rPr>
          <w:rFonts w:ascii="Times New Roman" w:hAnsi="Times New Roman" w:cs="Times New Roman"/>
          <w:b/>
          <w:bCs/>
          <w:color w:val="auto"/>
          <w:lang w:val="en-US"/>
        </w:rPr>
        <w:t>C</w:t>
      </w:r>
      <w:proofErr w:type="spellStart"/>
      <w:r w:rsidR="0062289A" w:rsidRPr="006B4263">
        <w:rPr>
          <w:rFonts w:ascii="Times New Roman" w:hAnsi="Times New Roman" w:cs="Times New Roman"/>
          <w:b/>
          <w:bCs/>
          <w:color w:val="auto"/>
        </w:rPr>
        <w:t>татус</w:t>
      </w:r>
      <w:proofErr w:type="spellEnd"/>
      <w:r w:rsidR="0062289A" w:rsidRPr="006B426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2289A" w:rsidRPr="006B4263">
        <w:rPr>
          <w:rFonts w:ascii="Times New Roman" w:hAnsi="Times New Roman" w:cs="Times New Roman"/>
          <w:color w:val="auto"/>
        </w:rPr>
        <w:t xml:space="preserve">– может быть </w:t>
      </w:r>
      <w:r w:rsidR="0062289A" w:rsidRPr="006B4263">
        <w:rPr>
          <w:rFonts w:ascii="Times New Roman" w:hAnsi="Times New Roman" w:cs="Times New Roman"/>
          <w:i/>
          <w:iCs/>
          <w:color w:val="auto"/>
        </w:rPr>
        <w:t xml:space="preserve">активный </w:t>
      </w:r>
      <w:r w:rsidR="0062289A" w:rsidRPr="006B4263">
        <w:rPr>
          <w:rFonts w:ascii="Times New Roman" w:hAnsi="Times New Roman" w:cs="Times New Roman"/>
          <w:color w:val="auto"/>
        </w:rPr>
        <w:t xml:space="preserve">или </w:t>
      </w:r>
      <w:r w:rsidR="0062289A" w:rsidRPr="006B4263">
        <w:rPr>
          <w:rFonts w:ascii="Times New Roman" w:hAnsi="Times New Roman" w:cs="Times New Roman"/>
          <w:i/>
          <w:iCs/>
          <w:color w:val="auto"/>
        </w:rPr>
        <w:t>закрыт.</w:t>
      </w:r>
      <w:proofErr w:type="gramEnd"/>
      <w:r w:rsidR="0062289A" w:rsidRPr="006B4263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62289A" w:rsidRPr="006B4263">
        <w:rPr>
          <w:rFonts w:ascii="Times New Roman" w:hAnsi="Times New Roman" w:cs="Times New Roman"/>
          <w:color w:val="auto"/>
        </w:rPr>
        <w:t xml:space="preserve">Статус </w:t>
      </w:r>
      <w:proofErr w:type="gramStart"/>
      <w:r w:rsidR="0062289A" w:rsidRPr="006B4263">
        <w:rPr>
          <w:rFonts w:ascii="Times New Roman" w:hAnsi="Times New Roman" w:cs="Times New Roman"/>
          <w:i/>
          <w:iCs/>
          <w:color w:val="auto"/>
        </w:rPr>
        <w:t>закрыт</w:t>
      </w:r>
      <w:proofErr w:type="gramEnd"/>
      <w:r w:rsidR="0062289A" w:rsidRPr="006B4263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62289A" w:rsidRPr="006B4263">
        <w:rPr>
          <w:rFonts w:ascii="Times New Roman" w:hAnsi="Times New Roman" w:cs="Times New Roman"/>
          <w:color w:val="auto"/>
        </w:rPr>
        <w:t xml:space="preserve">используется в перечне закрытых договоров. </w:t>
      </w:r>
    </w:p>
    <w:p w:rsidR="0062289A" w:rsidRPr="006B4263" w:rsidRDefault="0062289A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b/>
          <w:bCs/>
          <w:color w:val="auto"/>
        </w:rPr>
        <w:t xml:space="preserve">Договор </w:t>
      </w:r>
      <w:r w:rsidRPr="006B4263">
        <w:rPr>
          <w:rFonts w:ascii="Times New Roman" w:hAnsi="Times New Roman" w:cs="Times New Roman"/>
          <w:color w:val="auto"/>
        </w:rPr>
        <w:t xml:space="preserve">– несёт в себе справочную информацию: номер договора и срок действия. </w:t>
      </w:r>
    </w:p>
    <w:p w:rsidR="0062289A" w:rsidRPr="006B4263" w:rsidRDefault="0062289A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b/>
          <w:bCs/>
          <w:color w:val="auto"/>
        </w:rPr>
        <w:t xml:space="preserve">На балансе </w:t>
      </w:r>
      <w:r w:rsidRPr="006B4263">
        <w:rPr>
          <w:rFonts w:ascii="Times New Roman" w:hAnsi="Times New Roman" w:cs="Times New Roman"/>
          <w:color w:val="auto"/>
        </w:rPr>
        <w:t xml:space="preserve">– информация об остатке денежных средств на балансе договора. </w:t>
      </w:r>
    </w:p>
    <w:p w:rsidR="0062289A" w:rsidRPr="006B4263" w:rsidRDefault="0062289A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b/>
          <w:bCs/>
          <w:color w:val="auto"/>
        </w:rPr>
        <w:t xml:space="preserve">Платежи - </w:t>
      </w:r>
      <w:r w:rsidRPr="006B4263">
        <w:rPr>
          <w:rFonts w:ascii="Times New Roman" w:hAnsi="Times New Roman" w:cs="Times New Roman"/>
          <w:color w:val="auto"/>
        </w:rPr>
        <w:t xml:space="preserve">сумма всех пополнений за текущий месяц. </w:t>
      </w:r>
    </w:p>
    <w:p w:rsidR="0062289A" w:rsidRPr="006B4263" w:rsidRDefault="0062289A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b/>
          <w:bCs/>
          <w:color w:val="auto"/>
        </w:rPr>
        <w:t xml:space="preserve">Расход с карт </w:t>
      </w:r>
      <w:r w:rsidRPr="006B4263">
        <w:rPr>
          <w:rFonts w:ascii="Times New Roman" w:hAnsi="Times New Roman" w:cs="Times New Roman"/>
          <w:color w:val="auto"/>
        </w:rPr>
        <w:t xml:space="preserve">– сумма средств, израсходованная картами данного договора за текущий месяц. </w:t>
      </w:r>
    </w:p>
    <w:p w:rsidR="0062289A" w:rsidRPr="006B4263" w:rsidRDefault="0062289A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b/>
          <w:bCs/>
          <w:color w:val="auto"/>
        </w:rPr>
        <w:t xml:space="preserve">Карт за договором - </w:t>
      </w:r>
      <w:r w:rsidRPr="006B4263">
        <w:rPr>
          <w:rFonts w:ascii="Times New Roman" w:hAnsi="Times New Roman" w:cs="Times New Roman"/>
          <w:color w:val="auto"/>
        </w:rPr>
        <w:t xml:space="preserve">число карт, закрепленных за выбранным договором. </w:t>
      </w:r>
    </w:p>
    <w:p w:rsidR="00F56290" w:rsidRPr="006B4263" w:rsidRDefault="00F56290" w:rsidP="00F5629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2289A" w:rsidRPr="006B4263" w:rsidRDefault="0062289A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color w:val="auto"/>
        </w:rPr>
        <w:t>Здесь же можно просмотреть информацию по последним 10 транзакциям по топливным картам</w:t>
      </w:r>
      <w:r w:rsidR="00F56290" w:rsidRPr="006B4263">
        <w:rPr>
          <w:rFonts w:ascii="Times New Roman" w:hAnsi="Times New Roman" w:cs="Times New Roman"/>
          <w:color w:val="auto"/>
        </w:rPr>
        <w:t>.</w:t>
      </w:r>
    </w:p>
    <w:p w:rsidR="00F56290" w:rsidRPr="006B4263" w:rsidRDefault="00F56290" w:rsidP="00F025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B4263">
        <w:rPr>
          <w:rFonts w:ascii="Times New Roman" w:hAnsi="Times New Roman" w:cs="Times New Roman"/>
        </w:rPr>
        <w:t>Посмотреть перечень закрытых договоров.</w:t>
      </w:r>
    </w:p>
    <w:p w:rsidR="00F56290" w:rsidRPr="006B4263" w:rsidRDefault="00F56290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</w:rPr>
        <w:t>Посмотреть информацию по последним операциям в личном кабинете.</w:t>
      </w:r>
    </w:p>
    <w:p w:rsidR="00F56290" w:rsidRPr="006B4263" w:rsidRDefault="00F56290" w:rsidP="00F025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2289A" w:rsidRPr="006B4263" w:rsidRDefault="0062289A" w:rsidP="00F025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color w:val="auto"/>
        </w:rPr>
        <w:t xml:space="preserve">Здесь же в Контрактах можно будет посмотреть детализацию договора, узнать об остатках. Нажмите на стрелочку в поле «Статус» - </w:t>
      </w:r>
      <w:r w:rsidR="00F56290" w:rsidRPr="006B4263">
        <w:rPr>
          <w:rFonts w:ascii="Times New Roman" w:hAnsi="Times New Roman" w:cs="Times New Roman"/>
          <w:color w:val="auto"/>
        </w:rPr>
        <w:t xml:space="preserve">Подробности </w:t>
      </w:r>
      <w:r w:rsidRPr="006B4263">
        <w:rPr>
          <w:rFonts w:ascii="Times New Roman" w:hAnsi="Times New Roman" w:cs="Times New Roman"/>
          <w:color w:val="auto"/>
        </w:rPr>
        <w:t>(</w:t>
      </w:r>
      <w:proofErr w:type="gramStart"/>
      <w:r w:rsidR="00F56290" w:rsidRPr="006B4263">
        <w:rPr>
          <w:rFonts w:ascii="Times New Roman" w:hAnsi="Times New Roman" w:cs="Times New Roman"/>
          <w:color w:val="auto"/>
        </w:rPr>
        <w:t>см</w:t>
      </w:r>
      <w:proofErr w:type="gramEnd"/>
      <w:r w:rsidR="00F56290" w:rsidRPr="006B4263">
        <w:rPr>
          <w:rFonts w:ascii="Times New Roman" w:hAnsi="Times New Roman" w:cs="Times New Roman"/>
          <w:color w:val="auto"/>
        </w:rPr>
        <w:t xml:space="preserve">. </w:t>
      </w:r>
      <w:r w:rsidRPr="006B4263">
        <w:rPr>
          <w:rFonts w:ascii="Times New Roman" w:hAnsi="Times New Roman" w:cs="Times New Roman"/>
          <w:color w:val="auto"/>
        </w:rPr>
        <w:t xml:space="preserve">рис.): </w:t>
      </w:r>
    </w:p>
    <w:p w:rsidR="00F56290" w:rsidRDefault="00F56290" w:rsidP="0062289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  <w:sz w:val="23"/>
          <w:szCs w:val="23"/>
          <w:lang w:eastAsia="ru-RU"/>
        </w:rPr>
        <w:drawing>
          <wp:inline distT="0" distB="0" distL="0" distR="0">
            <wp:extent cx="3836035" cy="87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90" w:rsidRDefault="00F56290" w:rsidP="0062289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2289A" w:rsidRPr="006B4263" w:rsidRDefault="0062289A" w:rsidP="006B42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  <w:color w:val="auto"/>
        </w:rPr>
        <w:t xml:space="preserve">В открывшемся окне, вы увидите остатки на балансах договора, а также движения по счёту договора. </w:t>
      </w:r>
    </w:p>
    <w:p w:rsidR="006B4263" w:rsidRPr="006B4263" w:rsidRDefault="006B4263" w:rsidP="006B42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B4263">
        <w:rPr>
          <w:rFonts w:ascii="Times New Roman" w:hAnsi="Times New Roman" w:cs="Times New Roman"/>
        </w:rPr>
        <w:t>В этом окне также можно посмотреть детализацию расчетного периода. Для этого нажмите на нужный расчетный период (рис.):</w:t>
      </w:r>
    </w:p>
    <w:p w:rsidR="0062289A" w:rsidRDefault="006B4263" w:rsidP="0062289A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6645910" cy="12535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98" w:rsidRDefault="00887698" w:rsidP="0062289A">
      <w:pPr>
        <w:pStyle w:val="Default"/>
        <w:rPr>
          <w:color w:val="auto"/>
        </w:rPr>
      </w:pPr>
    </w:p>
    <w:p w:rsidR="00887698" w:rsidRDefault="00887698" w:rsidP="00F025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87698">
        <w:rPr>
          <w:rFonts w:ascii="Times New Roman" w:hAnsi="Times New Roman" w:cs="Times New Roman"/>
        </w:rPr>
        <w:t>Перейдёте в окно детализации.  Здесь можно более подробно ознакомиться с информацией по контракту за выбранный расчетный период.</w:t>
      </w:r>
    </w:p>
    <w:p w:rsidR="00887698" w:rsidRDefault="00887698" w:rsidP="00F025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87698" w:rsidRPr="00887698" w:rsidRDefault="00887698" w:rsidP="00F0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7698">
        <w:rPr>
          <w:rFonts w:ascii="Times New Roman" w:hAnsi="Times New Roman" w:cs="Times New Roman"/>
          <w:color w:val="000000"/>
          <w:sz w:val="23"/>
          <w:szCs w:val="23"/>
        </w:rPr>
        <w:t xml:space="preserve">Также в окне </w:t>
      </w:r>
      <w:r w:rsidRPr="00887698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«Контракты»</w:t>
      </w:r>
      <w:r w:rsidRPr="00887698">
        <w:rPr>
          <w:rFonts w:ascii="Times New Roman" w:hAnsi="Times New Roman" w:cs="Times New Roman"/>
          <w:color w:val="000000"/>
          <w:sz w:val="23"/>
          <w:szCs w:val="23"/>
        </w:rPr>
        <w:t xml:space="preserve"> в перечне договоров можно выполнить следующие действия: </w:t>
      </w:r>
    </w:p>
    <w:p w:rsidR="00887698" w:rsidRPr="00887698" w:rsidRDefault="00887698" w:rsidP="00F0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76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Выписать счет </w:t>
      </w:r>
    </w:p>
    <w:p w:rsidR="00887698" w:rsidRPr="00887698" w:rsidRDefault="00887698" w:rsidP="00F0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76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Просмотреть платежи </w:t>
      </w:r>
    </w:p>
    <w:p w:rsidR="00887698" w:rsidRPr="00887698" w:rsidRDefault="00887698" w:rsidP="00F0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76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Посмотреть реализацию по картам </w:t>
      </w:r>
    </w:p>
    <w:p w:rsidR="00887698" w:rsidRDefault="00887698" w:rsidP="00F0250D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7698">
        <w:rPr>
          <w:rFonts w:ascii="Times New Roman" w:hAnsi="Times New Roman" w:cs="Times New Roman"/>
          <w:sz w:val="23"/>
          <w:szCs w:val="23"/>
        </w:rPr>
        <w:lastRenderedPageBreak/>
        <w:t>Для возможности выбрать один из представленных вариантов выберете в списке нужный договор и в графе «На балансе» нажмите на сумму (рис.):</w:t>
      </w:r>
    </w:p>
    <w:p w:rsidR="00887698" w:rsidRPr="00887698" w:rsidRDefault="0026079E" w:rsidP="00F025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</w:r>
      <w:r>
        <w:rPr>
          <w:rFonts w:ascii="Times New Roman" w:hAnsi="Times New Roman" w:cs="Times New Roman"/>
        </w:rPr>
        <w:pict>
          <v:group id="_x0000_s1028" editas="canvas" style="width:523.65pt;height:199.15pt;mso-position-horizontal-relative:char;mso-position-vertical-relative:line" coordsize="10473,39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73;height:3983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482;height:3992">
              <v:imagedata r:id="rId8" o:title=""/>
            </v:shape>
            <w10:wrap type="none"/>
            <w10:anchorlock/>
          </v:group>
        </w:pict>
      </w:r>
    </w:p>
    <w:p w:rsidR="00887698" w:rsidRPr="00911D9F" w:rsidRDefault="00911D9F" w:rsidP="00F025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1D9F">
        <w:rPr>
          <w:rFonts w:ascii="Times New Roman" w:hAnsi="Times New Roman" w:cs="Times New Roman"/>
        </w:rPr>
        <w:t>При выборе «</w:t>
      </w:r>
      <w:r w:rsidRPr="00911D9F">
        <w:rPr>
          <w:rFonts w:ascii="Times New Roman" w:hAnsi="Times New Roman" w:cs="Times New Roman"/>
          <w:b/>
          <w:bCs/>
        </w:rPr>
        <w:t>Посмотреть платежи</w:t>
      </w:r>
      <w:r w:rsidRPr="00911D9F">
        <w:rPr>
          <w:rFonts w:ascii="Times New Roman" w:hAnsi="Times New Roman" w:cs="Times New Roman"/>
        </w:rPr>
        <w:t>» можно подробно ознакомиться с детализацией платежей по выбранному договору.</w:t>
      </w:r>
    </w:p>
    <w:p w:rsidR="00911D9F" w:rsidRDefault="00911D9F" w:rsidP="00F025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1D9F">
        <w:rPr>
          <w:rFonts w:ascii="Times New Roman" w:hAnsi="Times New Roman" w:cs="Times New Roman"/>
        </w:rPr>
        <w:t xml:space="preserve">При выборе </w:t>
      </w:r>
      <w:r w:rsidRPr="00911D9F">
        <w:rPr>
          <w:rFonts w:ascii="Times New Roman" w:hAnsi="Times New Roman" w:cs="Times New Roman"/>
          <w:b/>
          <w:bCs/>
        </w:rPr>
        <w:t xml:space="preserve">«Реализация по картам» </w:t>
      </w:r>
      <w:r w:rsidRPr="00911D9F">
        <w:rPr>
          <w:rFonts w:ascii="Times New Roman" w:hAnsi="Times New Roman" w:cs="Times New Roman"/>
        </w:rPr>
        <w:t>в открывшемся окне (рис.) можно с помощью фильтра указать вид продукта, АЗС, эмитента, конкретную карту, период и нажать кнопку</w:t>
      </w:r>
      <w:proofErr w:type="gramStart"/>
      <w:r w:rsidRPr="00911D9F">
        <w:rPr>
          <w:rFonts w:ascii="Times New Roman" w:hAnsi="Times New Roman" w:cs="Times New Roman"/>
        </w:rPr>
        <w:t xml:space="preserve"> </w:t>
      </w:r>
      <w:r w:rsidRPr="00911D9F">
        <w:rPr>
          <w:rFonts w:ascii="Times New Roman" w:hAnsi="Times New Roman" w:cs="Times New Roman"/>
          <w:i/>
        </w:rPr>
        <w:t>П</w:t>
      </w:r>
      <w:proofErr w:type="gramEnd"/>
      <w:r w:rsidRPr="00911D9F">
        <w:rPr>
          <w:rFonts w:ascii="Times New Roman" w:hAnsi="Times New Roman" w:cs="Times New Roman"/>
          <w:i/>
        </w:rPr>
        <w:t>оказать</w:t>
      </w:r>
      <w:r w:rsidRPr="00911D9F">
        <w:rPr>
          <w:rFonts w:ascii="Times New Roman" w:hAnsi="Times New Roman" w:cs="Times New Roman"/>
        </w:rPr>
        <w:t>. Если не использовать фильтр, то будет сформирована полная информация по картам выбранного договора.</w:t>
      </w:r>
    </w:p>
    <w:p w:rsidR="00911D9F" w:rsidRDefault="00911D9F" w:rsidP="0088769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1639106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3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0D" w:rsidRPr="00F0250D" w:rsidRDefault="00F0250D" w:rsidP="00F025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250D">
        <w:rPr>
          <w:rFonts w:ascii="Times New Roman" w:hAnsi="Times New Roman" w:cs="Times New Roman"/>
        </w:rPr>
        <w:t>В таблице вы увидите полную информацию по заправкам с указанием времени, № АЗС, № транзакции, ТРК, видом залитого топлива, объём, цену на топливо и итоговую сумму.</w:t>
      </w:r>
    </w:p>
    <w:p w:rsidR="00F0250D" w:rsidRDefault="00F0250D" w:rsidP="00695A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5A5B" w:rsidRDefault="00695A5B" w:rsidP="00695A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5A5B" w:rsidRDefault="00695A5B" w:rsidP="00695A5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A5B">
        <w:rPr>
          <w:rFonts w:ascii="Times New Roman" w:hAnsi="Times New Roman" w:cs="Times New Roman"/>
          <w:sz w:val="28"/>
          <w:szCs w:val="28"/>
        </w:rPr>
        <w:t>Раздел «</w:t>
      </w:r>
      <w:r w:rsidRPr="00695A5B">
        <w:rPr>
          <w:rFonts w:ascii="Times New Roman" w:hAnsi="Times New Roman" w:cs="Times New Roman"/>
          <w:b/>
          <w:sz w:val="28"/>
          <w:szCs w:val="28"/>
          <w:u w:val="single"/>
        </w:rPr>
        <w:t>Карты</w:t>
      </w:r>
      <w:r w:rsidRPr="00695A5B">
        <w:rPr>
          <w:rFonts w:ascii="Times New Roman" w:hAnsi="Times New Roman" w:cs="Times New Roman"/>
          <w:sz w:val="28"/>
          <w:szCs w:val="28"/>
        </w:rPr>
        <w:t>»</w:t>
      </w:r>
      <w:r w:rsidR="00695B56">
        <w:rPr>
          <w:rFonts w:ascii="Times New Roman" w:hAnsi="Times New Roman" w:cs="Times New Roman"/>
          <w:sz w:val="28"/>
          <w:szCs w:val="28"/>
        </w:rPr>
        <w:t>.</w:t>
      </w:r>
    </w:p>
    <w:p w:rsidR="00C17D35" w:rsidRPr="00C17D35" w:rsidRDefault="00C17D35" w:rsidP="00C17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В разделе «Карты»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можно посмотреть информацию по картам клиента. Здесь отражены все карты по всем договорам. </w:t>
      </w:r>
    </w:p>
    <w:p w:rsidR="00C17D35" w:rsidRPr="00C17D35" w:rsidRDefault="00C17D35" w:rsidP="00C17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7D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Статус </w:t>
      </w: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– карта может быть разрешена к использованию или запрещена. </w:t>
      </w:r>
    </w:p>
    <w:p w:rsidR="00C17D35" w:rsidRPr="00C17D35" w:rsidRDefault="00C17D35" w:rsidP="00C17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В поле </w:t>
      </w:r>
      <w:r w:rsidRPr="00C17D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Карта </w:t>
      </w: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вы увидите её номер. </w:t>
      </w:r>
    </w:p>
    <w:p w:rsidR="00C17D35" w:rsidRPr="00C17D35" w:rsidRDefault="00C17D35" w:rsidP="00C17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7D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Держатель, примечание </w:t>
      </w: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– здесь можно увидеть дополнительную информацию по карте, которую может заполнить менеджер или указать сам клиент. </w:t>
      </w:r>
    </w:p>
    <w:p w:rsidR="00C17D35" w:rsidRPr="00C17D35" w:rsidRDefault="00C17D35" w:rsidP="00C17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7D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Контракт </w:t>
      </w: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– поле отражает номер и число создания договора, за которым закреплена карта. </w:t>
      </w:r>
    </w:p>
    <w:p w:rsidR="00C17D35" w:rsidRPr="00C17D35" w:rsidRDefault="00C17D35" w:rsidP="00C17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7D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Тип </w:t>
      </w: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– здесь указана схема работы карты: </w:t>
      </w:r>
      <w:proofErr w:type="spellStart"/>
      <w:r w:rsidRPr="00C17D35">
        <w:rPr>
          <w:rFonts w:ascii="Times New Roman" w:hAnsi="Times New Roman" w:cs="Times New Roman"/>
          <w:color w:val="000000"/>
          <w:sz w:val="23"/>
          <w:szCs w:val="23"/>
        </w:rPr>
        <w:t>онлайн</w:t>
      </w:r>
      <w:proofErr w:type="spellEnd"/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 или </w:t>
      </w:r>
      <w:proofErr w:type="spellStart"/>
      <w:r w:rsidRPr="00C17D35">
        <w:rPr>
          <w:rFonts w:ascii="Times New Roman" w:hAnsi="Times New Roman" w:cs="Times New Roman"/>
          <w:color w:val="000000"/>
          <w:sz w:val="23"/>
          <w:szCs w:val="23"/>
        </w:rPr>
        <w:t>офлайн</w:t>
      </w:r>
      <w:proofErr w:type="spellEnd"/>
      <w:r w:rsidRPr="00C17D35">
        <w:rPr>
          <w:rFonts w:ascii="Times New Roman" w:hAnsi="Times New Roman" w:cs="Times New Roman"/>
          <w:color w:val="000000"/>
          <w:sz w:val="23"/>
          <w:szCs w:val="23"/>
        </w:rPr>
        <w:t>, электронный кошелёк (</w:t>
      </w:r>
      <w:proofErr w:type="gramStart"/>
      <w:r w:rsidRPr="00C17D35">
        <w:rPr>
          <w:rFonts w:ascii="Times New Roman" w:hAnsi="Times New Roman" w:cs="Times New Roman"/>
          <w:color w:val="000000"/>
          <w:sz w:val="23"/>
          <w:szCs w:val="23"/>
        </w:rPr>
        <w:t>ЭК</w:t>
      </w:r>
      <w:proofErr w:type="gramEnd"/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) или карта, использующая лимитную схему (ЛИМ). </w:t>
      </w:r>
    </w:p>
    <w:p w:rsidR="00C17D35" w:rsidRPr="00C17D35" w:rsidRDefault="00C17D35" w:rsidP="00C17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7D35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Эмитент </w:t>
      </w:r>
      <w:r w:rsidRPr="00C17D35">
        <w:rPr>
          <w:rFonts w:ascii="Times New Roman" w:hAnsi="Times New Roman" w:cs="Times New Roman"/>
          <w:color w:val="000000"/>
          <w:sz w:val="23"/>
          <w:szCs w:val="23"/>
        </w:rPr>
        <w:t xml:space="preserve">– в данной графе соответственно указан эмитент, под которым выпущена карта. </w:t>
      </w:r>
    </w:p>
    <w:p w:rsidR="00695A5B" w:rsidRDefault="00C17D35" w:rsidP="00C17D3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7D35">
        <w:rPr>
          <w:rFonts w:ascii="Times New Roman" w:hAnsi="Times New Roman" w:cs="Times New Roman"/>
          <w:sz w:val="23"/>
          <w:szCs w:val="23"/>
        </w:rPr>
        <w:t>Здесь можно разрешить или запретить к использованию конкретную карту. Для этого нажмите на статус карты (рис.):</w:t>
      </w:r>
    </w:p>
    <w:p w:rsidR="00C17D35" w:rsidRDefault="00C17D35" w:rsidP="00C17D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5440" cy="10566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6A7" w:rsidRPr="005E06A7">
        <w:rPr>
          <w:rFonts w:ascii="Times New Roman" w:hAnsi="Times New Roman" w:cs="Times New Roman"/>
        </w:rPr>
        <w:t xml:space="preserve"> </w:t>
      </w:r>
      <w:r w:rsidR="005E06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5940" cy="85471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A7" w:rsidRDefault="00175B35" w:rsidP="00C17D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Запрет использования карты (блокировка) устанавливается клиентом самостоятельно. Разблокирование карты возможно только менеджером в офисе по запросу клиента из личного кабинета.</w:t>
      </w:r>
    </w:p>
    <w:p w:rsidR="00CE18FF" w:rsidRDefault="00CE18FF" w:rsidP="00C17D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E18FF" w:rsidRDefault="00CE18FF" w:rsidP="00C17D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18FF">
        <w:rPr>
          <w:rFonts w:ascii="Times New Roman" w:hAnsi="Times New Roman" w:cs="Times New Roman"/>
        </w:rPr>
        <w:t>Нажав на стрелочку в поле с номером карты, откроется меню (рис.)</w:t>
      </w:r>
    </w:p>
    <w:p w:rsidR="005B66DA" w:rsidRDefault="00693894" w:rsidP="00C17D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3645467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27" w:rsidRPr="00F02527" w:rsidRDefault="00F02527" w:rsidP="00F02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02527">
        <w:rPr>
          <w:rFonts w:ascii="Times New Roman" w:hAnsi="Times New Roman" w:cs="Times New Roman"/>
          <w:color w:val="000000"/>
          <w:sz w:val="23"/>
          <w:szCs w:val="23"/>
        </w:rPr>
        <w:t xml:space="preserve">Здесь можно: </w:t>
      </w:r>
    </w:p>
    <w:p w:rsidR="00693894" w:rsidRPr="00F02527" w:rsidRDefault="00F02527" w:rsidP="00F0252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2527">
        <w:rPr>
          <w:rFonts w:ascii="Times New Roman" w:hAnsi="Times New Roman" w:cs="Times New Roman"/>
          <w:b/>
          <w:bCs/>
        </w:rPr>
        <w:t>- посмотреть свойства карты</w:t>
      </w:r>
    </w:p>
    <w:p w:rsidR="00F02527" w:rsidRPr="00F02527" w:rsidRDefault="00F02527" w:rsidP="00F0252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2527">
        <w:rPr>
          <w:rFonts w:ascii="Times New Roman" w:hAnsi="Times New Roman" w:cs="Times New Roman"/>
          <w:b/>
          <w:bCs/>
        </w:rPr>
        <w:t>- изменить держателя карты</w:t>
      </w:r>
    </w:p>
    <w:p w:rsidR="00F02527" w:rsidRPr="00F02527" w:rsidRDefault="00F02527" w:rsidP="00F0252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2527">
        <w:rPr>
          <w:rFonts w:ascii="Times New Roman" w:hAnsi="Times New Roman" w:cs="Times New Roman"/>
          <w:b/>
          <w:bCs/>
        </w:rPr>
        <w:t>- изменить примечание</w:t>
      </w:r>
    </w:p>
    <w:p w:rsidR="00F02527" w:rsidRDefault="00F02527" w:rsidP="00F02527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F02527">
        <w:rPr>
          <w:rFonts w:ascii="Times New Roman" w:hAnsi="Times New Roman" w:cs="Times New Roman"/>
        </w:rPr>
        <w:t>При изменении держателя карты и изменении примечания к карте нажмите</w:t>
      </w:r>
      <w:proofErr w:type="gramStart"/>
      <w:r w:rsidRPr="00F02527">
        <w:rPr>
          <w:rFonts w:ascii="Times New Roman" w:hAnsi="Times New Roman" w:cs="Times New Roman"/>
        </w:rPr>
        <w:t xml:space="preserve"> </w:t>
      </w:r>
      <w:r w:rsidRPr="00F02527">
        <w:rPr>
          <w:rFonts w:ascii="Times New Roman" w:hAnsi="Times New Roman" w:cs="Times New Roman"/>
          <w:i/>
        </w:rPr>
        <w:t>О</w:t>
      </w:r>
      <w:proofErr w:type="gramEnd"/>
      <w:r w:rsidRPr="00F02527">
        <w:rPr>
          <w:rFonts w:ascii="Times New Roman" w:hAnsi="Times New Roman" w:cs="Times New Roman"/>
          <w:i/>
        </w:rPr>
        <w:t>тправить изменение.</w:t>
      </w:r>
    </w:p>
    <w:p w:rsidR="005618DC" w:rsidRDefault="005618DC" w:rsidP="00F02527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</w:p>
    <w:p w:rsidR="00F02527" w:rsidRDefault="005E40C6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40C6">
        <w:rPr>
          <w:rFonts w:ascii="Times New Roman" w:hAnsi="Times New Roman" w:cs="Times New Roman"/>
        </w:rPr>
        <w:t xml:space="preserve">В </w:t>
      </w:r>
      <w:r w:rsidRPr="005618DC">
        <w:rPr>
          <w:rFonts w:ascii="Times New Roman" w:hAnsi="Times New Roman" w:cs="Times New Roman"/>
          <w:b/>
        </w:rPr>
        <w:t>свойствах карты</w:t>
      </w:r>
      <w:r w:rsidRPr="005E40C6">
        <w:rPr>
          <w:rFonts w:ascii="Times New Roman" w:hAnsi="Times New Roman" w:cs="Times New Roman"/>
        </w:rPr>
        <w:t xml:space="preserve"> также можно ознакомиться со справочной информацией по карте, изменить держателя, примечание или управлять статусом выбранной карты. Здесь можно посмотреть баланс договора, пополнить карту с баланса договора или вернуть с неё денежные средства на договор. Для этого нажмите на сумму в графе «Баланс»</w:t>
      </w:r>
      <w:r>
        <w:rPr>
          <w:rFonts w:ascii="Times New Roman" w:hAnsi="Times New Roman" w:cs="Times New Roman"/>
        </w:rPr>
        <w:t xml:space="preserve"> (рис):</w:t>
      </w:r>
    </w:p>
    <w:p w:rsidR="005618DC" w:rsidRDefault="005618DC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5172940"/>
            <wp:effectExtent l="1905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C6" w:rsidRDefault="006C7F1E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C7F1E">
        <w:rPr>
          <w:rFonts w:ascii="Times New Roman" w:hAnsi="Times New Roman" w:cs="Times New Roman"/>
        </w:rPr>
        <w:t>Для пополнения карты с баланса договора выберете соответствующий пункт, укажите величину пополнения и нажмите</w:t>
      </w:r>
      <w:proofErr w:type="gramStart"/>
      <w:r w:rsidRPr="006C7F1E">
        <w:rPr>
          <w:rFonts w:ascii="Times New Roman" w:hAnsi="Times New Roman" w:cs="Times New Roman"/>
        </w:rPr>
        <w:t xml:space="preserve"> </w:t>
      </w:r>
      <w:r w:rsidRPr="006C7F1E">
        <w:rPr>
          <w:rFonts w:ascii="Times New Roman" w:hAnsi="Times New Roman" w:cs="Times New Roman"/>
          <w:i/>
        </w:rPr>
        <w:t>О</w:t>
      </w:r>
      <w:proofErr w:type="gramEnd"/>
      <w:r w:rsidRPr="006C7F1E">
        <w:rPr>
          <w:rFonts w:ascii="Times New Roman" w:hAnsi="Times New Roman" w:cs="Times New Roman"/>
          <w:i/>
        </w:rPr>
        <w:t>тправить запрос</w:t>
      </w:r>
      <w:r w:rsidRPr="006C7F1E">
        <w:rPr>
          <w:rFonts w:ascii="Times New Roman" w:hAnsi="Times New Roman" w:cs="Times New Roman"/>
        </w:rPr>
        <w:t>.</w:t>
      </w:r>
    </w:p>
    <w:p w:rsidR="003B211D" w:rsidRDefault="003B211D" w:rsidP="003B21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B211D">
        <w:rPr>
          <w:rFonts w:ascii="Times New Roman" w:hAnsi="Times New Roman" w:cs="Times New Roman"/>
        </w:rPr>
        <w:t>Для снятия с балансы карты также выберете соответствующий пункт и нажмите</w:t>
      </w:r>
      <w:proofErr w:type="gramStart"/>
      <w:r w:rsidRPr="003B211D">
        <w:rPr>
          <w:rFonts w:ascii="Times New Roman" w:hAnsi="Times New Roman" w:cs="Times New Roman"/>
          <w:i/>
        </w:rPr>
        <w:t xml:space="preserve"> О</w:t>
      </w:r>
      <w:proofErr w:type="gramEnd"/>
      <w:r w:rsidRPr="003B211D">
        <w:rPr>
          <w:rFonts w:ascii="Times New Roman" w:hAnsi="Times New Roman" w:cs="Times New Roman"/>
          <w:i/>
        </w:rPr>
        <w:t>тправить запрос</w:t>
      </w:r>
      <w:r w:rsidRPr="003B211D">
        <w:rPr>
          <w:rFonts w:ascii="Times New Roman" w:hAnsi="Times New Roman" w:cs="Times New Roman"/>
        </w:rPr>
        <w:t>.</w:t>
      </w:r>
    </w:p>
    <w:p w:rsidR="004B3975" w:rsidRDefault="004B3975" w:rsidP="003B21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B211D" w:rsidRDefault="004B3975" w:rsidP="003B21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975">
        <w:rPr>
          <w:rFonts w:ascii="Times New Roman" w:hAnsi="Times New Roman" w:cs="Times New Roman"/>
        </w:rPr>
        <w:t>Также, в окне «Свойства карты» можно ознакомиться установлен ли суточный или месячный лимит на данной карте и оставить запрос на его изменение, если в этом есть необходимость. Для этого в столбце «Суточный лимит» нажмите на величину лимита, чтобы его изменить, или на статус «не установлен» (рис.):</w:t>
      </w:r>
    </w:p>
    <w:p w:rsidR="004B3975" w:rsidRPr="004B3975" w:rsidRDefault="004B3975" w:rsidP="003B21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545" cy="218821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097" b="2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45" cy="218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1E" w:rsidRPr="008779F0" w:rsidRDefault="008779F0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779F0">
        <w:rPr>
          <w:rFonts w:ascii="Times New Roman" w:hAnsi="Times New Roman" w:cs="Times New Roman"/>
        </w:rPr>
        <w:lastRenderedPageBreak/>
        <w:t>Выберете соответствующую опцию «Установить суточный лимит», укажите величину лимита и нажмите кнопку</w:t>
      </w:r>
      <w:proofErr w:type="gramStart"/>
      <w:r w:rsidRPr="008779F0">
        <w:rPr>
          <w:rFonts w:ascii="Times New Roman" w:hAnsi="Times New Roman" w:cs="Times New Roman"/>
        </w:rPr>
        <w:t xml:space="preserve"> </w:t>
      </w:r>
      <w:r w:rsidRPr="008779F0">
        <w:rPr>
          <w:rFonts w:ascii="Times New Roman" w:hAnsi="Times New Roman" w:cs="Times New Roman"/>
          <w:i/>
        </w:rPr>
        <w:t>О</w:t>
      </w:r>
      <w:proofErr w:type="gramEnd"/>
      <w:r w:rsidRPr="008779F0">
        <w:rPr>
          <w:rFonts w:ascii="Times New Roman" w:hAnsi="Times New Roman" w:cs="Times New Roman"/>
          <w:i/>
        </w:rPr>
        <w:t>тправить изменение</w:t>
      </w:r>
      <w:r w:rsidRPr="008779F0">
        <w:rPr>
          <w:rFonts w:ascii="Times New Roman" w:hAnsi="Times New Roman" w:cs="Times New Roman"/>
        </w:rPr>
        <w:t xml:space="preserve">. </w:t>
      </w:r>
    </w:p>
    <w:p w:rsidR="008779F0" w:rsidRDefault="008779F0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779F0">
        <w:rPr>
          <w:rFonts w:ascii="Times New Roman" w:hAnsi="Times New Roman" w:cs="Times New Roman"/>
        </w:rPr>
        <w:t>Для снятия лимита оставьте поле пустым.</w:t>
      </w:r>
    </w:p>
    <w:p w:rsidR="00032A8A" w:rsidRDefault="00032A8A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32A8A" w:rsidRDefault="00032A8A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32A8A">
        <w:rPr>
          <w:rFonts w:ascii="Times New Roman" w:hAnsi="Times New Roman" w:cs="Times New Roman"/>
        </w:rPr>
        <w:t>В окне «Свойства карты» отражены последние 20 операций по пополнениям карты, где есть дата выполнения операции, на какой продукт было выполнено пополнение, на какой объём или сумму, а также «статус» совершенной операции</w:t>
      </w:r>
      <w:r>
        <w:rPr>
          <w:rFonts w:ascii="Times New Roman" w:hAnsi="Times New Roman" w:cs="Times New Roman"/>
        </w:rPr>
        <w:t>.</w:t>
      </w:r>
    </w:p>
    <w:p w:rsidR="00695B56" w:rsidRDefault="00695B56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5B56" w:rsidRDefault="00695B56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5B56" w:rsidRPr="00695B56" w:rsidRDefault="00695B56" w:rsidP="00695B5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5B56">
        <w:rPr>
          <w:rFonts w:ascii="Times New Roman" w:hAnsi="Times New Roman" w:cs="Times New Roman"/>
          <w:sz w:val="28"/>
          <w:szCs w:val="28"/>
        </w:rPr>
        <w:t>аздел «</w:t>
      </w:r>
      <w:r w:rsidRPr="00695B56">
        <w:rPr>
          <w:rFonts w:ascii="Times New Roman" w:hAnsi="Times New Roman" w:cs="Times New Roman"/>
          <w:b/>
          <w:sz w:val="28"/>
          <w:szCs w:val="28"/>
          <w:u w:val="single"/>
        </w:rPr>
        <w:t>Детализация</w:t>
      </w:r>
      <w:r w:rsidRPr="00695B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56" w:rsidRPr="007F541E" w:rsidRDefault="007F541E" w:rsidP="007F54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541E">
        <w:rPr>
          <w:rFonts w:ascii="Times New Roman" w:hAnsi="Times New Roman" w:cs="Times New Roman"/>
        </w:rPr>
        <w:t>В данном разделе можно посмотреть реализацию по картам.</w:t>
      </w:r>
    </w:p>
    <w:p w:rsidR="007F541E" w:rsidRPr="007F541E" w:rsidRDefault="007F541E" w:rsidP="007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41E">
        <w:rPr>
          <w:rFonts w:ascii="Times New Roman" w:hAnsi="Times New Roman" w:cs="Times New Roman"/>
          <w:color w:val="000000"/>
          <w:sz w:val="24"/>
          <w:szCs w:val="24"/>
        </w:rPr>
        <w:t>С помощью фильтра укажите вид продукта, АЗС, эмитента, конкретную карту, период и нажмите кнопку</w:t>
      </w:r>
      <w:proofErr w:type="gramStart"/>
      <w:r w:rsidRPr="007F5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41E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7F541E">
        <w:rPr>
          <w:rFonts w:ascii="Times New Roman" w:hAnsi="Times New Roman" w:cs="Times New Roman"/>
          <w:i/>
          <w:color w:val="000000"/>
          <w:sz w:val="24"/>
          <w:szCs w:val="24"/>
        </w:rPr>
        <w:t>оказать</w:t>
      </w:r>
      <w:r w:rsidRPr="007F541E">
        <w:rPr>
          <w:rFonts w:ascii="Times New Roman" w:hAnsi="Times New Roman" w:cs="Times New Roman"/>
          <w:color w:val="000000"/>
          <w:sz w:val="24"/>
          <w:szCs w:val="24"/>
        </w:rPr>
        <w:t xml:space="preserve">. Если не использовать фильтр, то будет сформирована полная информация по картам выбранного договора. </w:t>
      </w:r>
    </w:p>
    <w:p w:rsidR="007F541E" w:rsidRDefault="007F541E" w:rsidP="007F54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541E">
        <w:rPr>
          <w:rFonts w:ascii="Times New Roman" w:hAnsi="Times New Roman" w:cs="Times New Roman"/>
        </w:rPr>
        <w:t>В таблице вы увидите полную информацию по заправкам с указанием времени, № АЗС, № транзакции, ТРК, видом залитого топлива, объём, цену на топливо и итоговую сумму</w:t>
      </w:r>
      <w:r>
        <w:rPr>
          <w:rFonts w:ascii="Times New Roman" w:hAnsi="Times New Roman" w:cs="Times New Roman"/>
        </w:rPr>
        <w:t>.</w:t>
      </w:r>
    </w:p>
    <w:p w:rsidR="007F541E" w:rsidRDefault="007F541E" w:rsidP="007F54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F541E" w:rsidRDefault="007F541E" w:rsidP="007F54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D61E0" w:rsidRDefault="00CD61E0" w:rsidP="00CD61E0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61E0">
        <w:rPr>
          <w:rFonts w:ascii="Times New Roman" w:hAnsi="Times New Roman" w:cs="Times New Roman"/>
          <w:sz w:val="28"/>
          <w:szCs w:val="28"/>
        </w:rPr>
        <w:t>аздел «</w:t>
      </w:r>
      <w:r w:rsidRPr="00CD61E0">
        <w:rPr>
          <w:rFonts w:ascii="Times New Roman" w:hAnsi="Times New Roman" w:cs="Times New Roman"/>
          <w:b/>
          <w:sz w:val="28"/>
          <w:szCs w:val="28"/>
          <w:u w:val="single"/>
        </w:rPr>
        <w:t>Сообщение</w:t>
      </w:r>
      <w:r w:rsidRPr="00CD61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1E0" w:rsidRPr="00CD61E0" w:rsidRDefault="00CD61E0" w:rsidP="00CD6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0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«Сообщение» можно создать и отправить из личного кабинета сообщение менеджеру. </w:t>
      </w:r>
    </w:p>
    <w:p w:rsidR="00CD61E0" w:rsidRPr="00CD61E0" w:rsidRDefault="00CD61E0" w:rsidP="00CD6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0">
        <w:rPr>
          <w:rFonts w:ascii="Times New Roman" w:hAnsi="Times New Roman" w:cs="Times New Roman"/>
          <w:color w:val="000000"/>
          <w:sz w:val="24"/>
          <w:szCs w:val="24"/>
        </w:rPr>
        <w:t>Для этого введите текст сообщения и нажмите</w:t>
      </w:r>
      <w:proofErr w:type="gramStart"/>
      <w:r w:rsidRPr="00CD6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1E0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Pr="00CD61E0">
        <w:rPr>
          <w:rFonts w:ascii="Times New Roman" w:hAnsi="Times New Roman" w:cs="Times New Roman"/>
          <w:i/>
          <w:color w:val="000000"/>
          <w:sz w:val="24"/>
          <w:szCs w:val="24"/>
        </w:rPr>
        <w:t>тослать сообщение</w:t>
      </w:r>
      <w:r w:rsidRPr="00CD61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61E0" w:rsidRPr="00CD61E0" w:rsidRDefault="00CD61E0" w:rsidP="00CD61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D61E0">
        <w:rPr>
          <w:rFonts w:ascii="Times New Roman" w:hAnsi="Times New Roman" w:cs="Times New Roman"/>
        </w:rPr>
        <w:t>Данное сообщение менеджер получит в офисной части в виде всплывающего окна.</w:t>
      </w:r>
    </w:p>
    <w:p w:rsidR="00032A8A" w:rsidRPr="00CD61E0" w:rsidRDefault="00032A8A" w:rsidP="00CD61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32A8A" w:rsidRPr="00032A8A" w:rsidRDefault="00032A8A" w:rsidP="00F025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032A8A" w:rsidRPr="00032A8A" w:rsidSect="00017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F41FBF"/>
    <w:multiLevelType w:val="hybridMultilevel"/>
    <w:tmpl w:val="7ED2C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80B1B5"/>
    <w:multiLevelType w:val="hybridMultilevel"/>
    <w:tmpl w:val="1E209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4C66B4"/>
    <w:multiLevelType w:val="hybridMultilevel"/>
    <w:tmpl w:val="7AAF6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89A"/>
    <w:rsid w:val="00017369"/>
    <w:rsid w:val="00032A8A"/>
    <w:rsid w:val="00175B35"/>
    <w:rsid w:val="0026079E"/>
    <w:rsid w:val="003B211D"/>
    <w:rsid w:val="00485E53"/>
    <w:rsid w:val="004B3975"/>
    <w:rsid w:val="005618DC"/>
    <w:rsid w:val="005B66DA"/>
    <w:rsid w:val="005E06A7"/>
    <w:rsid w:val="005E40C6"/>
    <w:rsid w:val="0062289A"/>
    <w:rsid w:val="00693894"/>
    <w:rsid w:val="00695A5B"/>
    <w:rsid w:val="00695B56"/>
    <w:rsid w:val="006B4263"/>
    <w:rsid w:val="006C7F1E"/>
    <w:rsid w:val="007F541E"/>
    <w:rsid w:val="008779F0"/>
    <w:rsid w:val="00887698"/>
    <w:rsid w:val="00911D9F"/>
    <w:rsid w:val="00B0105C"/>
    <w:rsid w:val="00BF4EC0"/>
    <w:rsid w:val="00C17D35"/>
    <w:rsid w:val="00CD61E0"/>
    <w:rsid w:val="00CE18FF"/>
    <w:rsid w:val="00F0250D"/>
    <w:rsid w:val="00F02527"/>
    <w:rsid w:val="00F5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F0ED-7912-455D-B243-936FE268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2020-07-09T04:46:00Z</dcterms:created>
  <dcterms:modified xsi:type="dcterms:W3CDTF">2020-07-09T04:47:00Z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